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90" w:rsidRPr="00982738" w:rsidRDefault="00050A48" w:rsidP="00606592">
      <w:pPr>
        <w:pStyle w:val="2"/>
      </w:pPr>
      <w:r w:rsidRPr="00982738">
        <w:t>4</w:t>
      </w:r>
      <w:r w:rsidRPr="00982738">
        <w:t xml:space="preserve">　能源与可持续发展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黑体" w:hAnsi="Times New Roman"/>
        </w:rPr>
        <w:t>[</w:t>
      </w:r>
      <w:r w:rsidR="00050A48" w:rsidRPr="00982738">
        <w:rPr>
          <w:rFonts w:ascii="Times New Roman" w:eastAsia="黑体" w:hAnsi="Times New Roman"/>
        </w:rPr>
        <w:t>学习目标</w:t>
      </w:r>
      <w:r>
        <w:rPr>
          <w:rFonts w:ascii="Times New Roman" w:eastAsia="黑体" w:hAnsi="Times New Roman"/>
        </w:rPr>
        <w:t>]</w:t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</w:rPr>
        <w:t>1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掌握能量守恒定律的内容，知道其重要意义。</w:t>
      </w:r>
      <w:r w:rsidR="00050A48" w:rsidRPr="00982738">
        <w:rPr>
          <w:rFonts w:ascii="Times New Roman" w:hAnsi="Times New Roman"/>
        </w:rPr>
        <w:t>2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了解什么是能量耗散和能源品质降低，认识自然界中能量转移或转化的方向性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3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认识当前环境问题，增强环境保护和可持续发展的意识。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微软雅黑" w:hAnsi="Times New Roman"/>
        </w:rPr>
        <w:t>一、能量守恒定律</w:t>
      </w:r>
      <w:r w:rsidRPr="00982738">
        <w:rPr>
          <w:rFonts w:ascii="Times New Roman" w:hAnsi="Times New Roman"/>
        </w:rPr>
        <w:t xml:space="preserve">　</w:t>
      </w:r>
      <w:r w:rsidRPr="00982738">
        <w:rPr>
          <w:rFonts w:ascii="Times New Roman" w:eastAsia="微软雅黑" w:hAnsi="Times New Roman"/>
        </w:rPr>
        <w:t>能量转移或转化的方向性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能量守恒定律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能量既不会凭空产生，也不会凭空消失，它只能从一种形式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为其他形式，或者从一个物体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到别的物体，在转化或转移的过程中，能量的总量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能量守恒定律是贯穿物理学的基本规律，是在各种自然现象中普遍适用的一条规律。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能量守恒定律的表达式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①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  <w:vertAlign w:val="subscript"/>
        </w:rPr>
        <w:t>初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  <w:vertAlign w:val="subscript"/>
        </w:rPr>
        <w:t>末</w:t>
      </w:r>
      <w:r w:rsidRPr="00982738">
        <w:rPr>
          <w:rFonts w:ascii="Times New Roman" w:hAnsi="Times New Roman"/>
          <w:w w:val="104"/>
        </w:rPr>
        <w:t>，初状态各种能量的总和等于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状态各种能量的总和。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②</w:t>
      </w:r>
      <w:r w:rsidRPr="00982738">
        <w:rPr>
          <w:rFonts w:ascii="Times New Roman" w:hAnsi="Times New Roman"/>
          <w:w w:val="104"/>
        </w:rPr>
        <w:t>Δ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  <w:vertAlign w:val="subscript"/>
        </w:rPr>
        <w:t>增</w:t>
      </w:r>
      <w:r w:rsidRPr="00982738">
        <w:rPr>
          <w:rFonts w:ascii="Times New Roman" w:hAnsi="Times New Roman"/>
          <w:w w:val="104"/>
        </w:rPr>
        <w:t>=Δ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  <w:vertAlign w:val="subscript"/>
        </w:rPr>
        <w:t>减</w:t>
      </w:r>
      <w:r w:rsidRPr="00982738">
        <w:rPr>
          <w:rFonts w:ascii="Times New Roman" w:hAnsi="Times New Roman"/>
          <w:w w:val="104"/>
        </w:rPr>
        <w:t>，某些能量的增加量等于其他能量的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能量转移或转化的方向性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一切与热现象有关的宏观自然过程都是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的，即一切与热现象有关的宏观过程具有方向性。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①</w:t>
      </w:r>
      <w:r w:rsidRPr="00982738">
        <w:rPr>
          <w:rFonts w:ascii="Times New Roman" w:hAnsi="Times New Roman"/>
          <w:w w:val="104"/>
        </w:rPr>
        <w:t>能量的转移具有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：如热量可以自发地从高温物体传给低温物体，但不能自发地从低温物体传给高温物体。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②</w:t>
      </w:r>
      <w:r w:rsidRPr="00982738">
        <w:rPr>
          <w:rFonts w:ascii="Times New Roman" w:hAnsi="Times New Roman"/>
          <w:w w:val="104"/>
        </w:rPr>
        <w:t>能量的转化具有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：如电池中的化学能转化为电能，电能又通过灯泡转化为内能和光能，热和光被其他物质吸收之后变成周围环境的内能，我们很难把这些内能收集起来重新利用。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能量耗散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在能量转化过程中，散失到环境中的内能很难收集起来重新利用，这种现象叫能量的耗散。能量的耗散是从能量转化的角度反映出自然界中的宏观过程具有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能量的耗散表明，在能源的利用过程中，能量在数量上虽未减少，但在可利用的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降低了，从便于利用的能源变成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="00050A48" w:rsidRPr="00982738">
        <w:rPr>
          <w:rFonts w:ascii="Times New Roman" w:hAnsi="Times New Roman"/>
          <w:w w:val="104"/>
        </w:rPr>
        <w:t>的能源。这是能源危机的深层次的含义，也是自然界的能量虽然守恒，但还是要节约能源的根本原因。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60659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28675" cy="215900"/>
            <wp:effectExtent l="0" t="0" r="9525" b="0"/>
            <wp:docPr id="1381" name="image7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0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能量耗散与能量守恒是否矛盾，该怎样理解？</w:t>
      </w:r>
    </w:p>
    <w:p w:rsidR="00606592" w:rsidRPr="00905396" w:rsidRDefault="00606592" w:rsidP="00606592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606592" w:rsidRDefault="00606592" w:rsidP="0060659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606592" w:rsidRPr="00905396" w:rsidRDefault="00606592" w:rsidP="00606592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382" name="image7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0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1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383" name="image7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0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  <w:w w:val="104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eastAsia="楷体" w:hAnsi="Times New Roman"/>
          <w:w w:val="104"/>
        </w:rPr>
        <w:t>多选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下列关于能量转化的说法中，正确的是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能量在转化过程中，有一部分能量转化为周围环境中的内能，我们无法把这些内能收集起来重新利用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各种形式的能量在转化时，总能量是不变的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lastRenderedPageBreak/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在能源的利用过程中，能量的总量并未减少，但在可利用的品质上降低了，从便于利用的变成了不便于利用的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各种能量在不转化时是守恒的，但在转化时是不守恒的</w:t>
      </w:r>
    </w:p>
    <w:p w:rsidR="007D3E90" w:rsidRPr="00606592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384" name="image7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0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2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385" name="image7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09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606592" w:rsidRPr="00982738">
        <w:rPr>
          <w:rFonts w:ascii="Times New Roman" w:hAnsi="Times New Roman"/>
          <w:w w:val="104"/>
        </w:rPr>
        <w:t>构建和谐型、节约型社会深得民心，遍布于生活的方方面面，自动充电式电动车就是很好的一例，电动车的前轮装有发电机，发电机与蓄电池连接。当骑车者用力蹬车或电动自行车自动滑行时，电动自行车就可以通过发电机向蓄电池充电，将其他形式的能转化成电能储存起来。某人骑车以</w:t>
      </w:r>
      <w:r w:rsidR="00606592" w:rsidRPr="00982738">
        <w:rPr>
          <w:rFonts w:ascii="Times New Roman" w:hAnsi="Times New Roman"/>
          <w:w w:val="104"/>
        </w:rPr>
        <w:t>500 J</w:t>
      </w:r>
      <w:r w:rsidR="00606592" w:rsidRPr="00982738">
        <w:rPr>
          <w:rFonts w:ascii="Times New Roman" w:hAnsi="Times New Roman"/>
          <w:w w:val="104"/>
        </w:rPr>
        <w:t>的初动能在粗糙的水平路面上滑行。第一次关闭自动充电装置，让车自由滑行，其动能随位移变化的关系如图中图线</w:t>
      </w:r>
      <w:r w:rsidR="00606592" w:rsidRPr="00982738">
        <w:rPr>
          <w:rFonts w:ascii="宋体" w:hAnsi="宋体" w:cs="宋体" w:hint="eastAsia"/>
          <w:w w:val="104"/>
        </w:rPr>
        <w:t>①</w:t>
      </w:r>
      <w:r w:rsidR="00606592" w:rsidRPr="00982738">
        <w:rPr>
          <w:rFonts w:ascii="Times New Roman" w:hAnsi="Times New Roman"/>
          <w:w w:val="104"/>
        </w:rPr>
        <w:t>所示；第二次启动自动充电装置，其动能随位移变化的关系如图中图线</w:t>
      </w:r>
      <w:r w:rsidR="00606592" w:rsidRPr="00982738">
        <w:rPr>
          <w:rFonts w:ascii="宋体" w:hAnsi="宋体" w:cs="宋体" w:hint="eastAsia"/>
          <w:w w:val="104"/>
        </w:rPr>
        <w:t>②</w:t>
      </w:r>
      <w:r w:rsidR="00606592" w:rsidRPr="00982738">
        <w:rPr>
          <w:rFonts w:ascii="Times New Roman" w:hAnsi="Times New Roman"/>
          <w:w w:val="104"/>
        </w:rPr>
        <w:t>所示，则第二次向蓄电池所充的电能是</w:t>
      </w:r>
      <w:r w:rsidR="00606592">
        <w:rPr>
          <w:rFonts w:ascii="Times New Roman" w:hAnsi="Times New Roman"/>
          <w:w w:val="104"/>
        </w:rPr>
        <w:t>(</w:t>
      </w:r>
      <w:r w:rsidR="00606592" w:rsidRPr="00982738">
        <w:rPr>
          <w:rFonts w:ascii="Times New Roman" w:hAnsi="Times New Roman"/>
          <w:w w:val="104"/>
        </w:rPr>
        <w:t xml:space="preserve">　　</w:t>
      </w:r>
      <w:r w:rsidR="00606592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582420" cy="864235"/>
            <wp:effectExtent l="0" t="0" r="0" b="0"/>
            <wp:docPr id="1386" name="image7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1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200 J</w:t>
      </w:r>
      <w:r w:rsidRPr="00982738">
        <w:rPr>
          <w:rFonts w:ascii="Times New Roman" w:hAnsi="Times New Roman"/>
          <w:w w:val="104"/>
        </w:rPr>
        <w:tab/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250 J</w:t>
      </w:r>
      <w:r w:rsidRPr="00982738">
        <w:rPr>
          <w:rFonts w:ascii="Times New Roman" w:hAnsi="Times New Roman"/>
          <w:w w:val="104"/>
        </w:rPr>
        <w:tab/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300 J</w:t>
      </w:r>
      <w:r w:rsidRPr="00982738">
        <w:rPr>
          <w:rFonts w:ascii="Times New Roman" w:hAnsi="Times New Roman"/>
          <w:w w:val="104"/>
        </w:rPr>
        <w:tab/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500 J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387" name="image7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1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3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388" name="image7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1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eastAsia="楷体" w:hAnsi="Times New Roman"/>
          <w:w w:val="104"/>
        </w:rPr>
        <w:t>多选</w:t>
      </w:r>
      <w:r w:rsidR="00982738"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把刚煮好的热鸡蛋放在冷水中，过一会，鸡蛋的温度降低，水的温度升高，最后水和鸡蛋的温度相同。但是相反的过程，即原来温度相同的水和鸡蛋，过一会儿水的温度自发地降低，而鸡蛋的温度上升，这样的现象我们从来没看到过。燃料燃烧时一旦把热量释放出去，就不会再次自动聚集起来供人类重新利用。电池中的化学能转化为电能，电能又通过灯泡转化为内能和光能，热和光被其他物质吸收之后变成周围环境的内能，我们很难把这些内能收集起来重新利用。这些现象说明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在能源的利用过程中，能量会减少，能量守恒定律不成立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我们在利用能源时，能量会耗散，自然界可利用的能源会越来越少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与热现象有关的宏观过程都是不可逆的，能量转化具有方向性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自然界中发生的能量转化都是不可逆的，各种能量最终都会转化为内能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微软雅黑" w:hAnsi="Times New Roman"/>
        </w:rPr>
        <w:t>二、能源的分类与应用</w:t>
      </w:r>
      <w:r w:rsidRPr="00982738">
        <w:rPr>
          <w:rFonts w:ascii="Times New Roman" w:hAnsi="Times New Roman"/>
        </w:rPr>
        <w:t xml:space="preserve">　</w:t>
      </w:r>
      <w:r w:rsidRPr="00982738">
        <w:rPr>
          <w:rFonts w:ascii="Times New Roman" w:eastAsia="微软雅黑" w:hAnsi="Times New Roman"/>
        </w:rPr>
        <w:t>能源与社会发展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能源的分类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不可再生能源：像煤炭、石油和天然气这类无法在短时间内再生的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能源。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可再生能源：像水能、风能这类在自然界可以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的能源。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能源的开发与应用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近年来，我国在能源开发方面取得了很大成就，如太阳能发电、水力发电、风能发电、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发电等。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能源与社会发展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能源利用的三个时期：柴薪时期、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</w:t>
      </w:r>
      <w:r w:rsidR="00050A48" w:rsidRPr="00982738">
        <w:rPr>
          <w:rFonts w:ascii="Times New Roman" w:hAnsi="Times New Roman"/>
          <w:w w:val="104"/>
        </w:rPr>
        <w:t>时期、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时期。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能源是人类社会活动的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4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煤炭和石油的燃烧对环境的危害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燃烧时增加了大气中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="00050A48" w:rsidRPr="00982738">
        <w:rPr>
          <w:rFonts w:ascii="Times New Roman" w:hAnsi="Times New Roman"/>
          <w:w w:val="104"/>
        </w:rPr>
        <w:t>的含量，加剧了温室效应。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因为煤炭和石油中常常含有硫，燃烧时形成的二氧化硫等物质使雨水的酸度升高，形成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内燃机工作时的高温使空气和燃料中的多种物质发生化学反应，产生氮的氧化物和碳氢化合物。这些化合物在大气中受到紫外线的照射，产生二次污染物质</w:t>
      </w:r>
      <w:r w:rsidR="00050A48" w:rsidRPr="00982738">
        <w:rPr>
          <w:rFonts w:ascii="Times New Roman" w:hAnsi="Times New Roman"/>
          <w:w w:val="104"/>
        </w:rPr>
        <w:t>——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　　　　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5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能源的开发与环境的关系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人类的生存与发展需要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，能源的开发与使用又会对环境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一方面要大力提倡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，另一方面要发展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</w:t>
      </w:r>
      <w:r w:rsidR="00050A48" w:rsidRPr="00982738">
        <w:rPr>
          <w:rFonts w:ascii="Times New Roman" w:hAnsi="Times New Roman"/>
          <w:w w:val="104"/>
        </w:rPr>
        <w:t>能源以及天然气、清洁煤和核能等在生产及消费过程中对生态环境的污染程度低的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能源。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389" name="image7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1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4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390" name="image7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1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2025·</w:t>
      </w:r>
      <w:r w:rsidR="00050A48" w:rsidRPr="00982738">
        <w:rPr>
          <w:rFonts w:ascii="Times New Roman" w:eastAsia="楷体" w:hAnsi="Times New Roman"/>
          <w:w w:val="104"/>
        </w:rPr>
        <w:t>江苏省扬州中学高二月考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下列关于能源的说法中，正确的是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煤、石油、天然气等燃料的最初来源可追溯到太阳能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由于能量不会凭空消失，也不会凭空产生，总是守恒的，所以节约能源的意义不大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节约能源只要提高节能意识就行，与科技进步无关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水能是不可再生能源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391" name="image7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1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5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392" name="image7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1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eastAsia="楷体" w:hAnsi="Times New Roman"/>
          <w:w w:val="104"/>
        </w:rPr>
        <w:t>多选</w:t>
      </w:r>
      <w:r w:rsidR="00982738">
        <w:rPr>
          <w:rFonts w:ascii="Times New Roman" w:eastAsia="楷体" w:hAnsi="Times New Roman"/>
          <w:w w:val="104"/>
        </w:rPr>
        <w:t>)(</w:t>
      </w:r>
      <w:r w:rsidR="00050A48" w:rsidRPr="00982738">
        <w:rPr>
          <w:rFonts w:ascii="Times New Roman" w:hAnsi="Times New Roman"/>
          <w:w w:val="104"/>
        </w:rPr>
        <w:t>2024·</w:t>
      </w:r>
      <w:r w:rsidR="00050A48" w:rsidRPr="00982738">
        <w:rPr>
          <w:rFonts w:ascii="Times New Roman" w:eastAsia="楷体" w:hAnsi="Times New Roman"/>
          <w:w w:val="104"/>
        </w:rPr>
        <w:t>杭州市四校联考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某地区常年有风，风速基本保持在</w:t>
      </w:r>
      <w:r w:rsidR="00050A48" w:rsidRPr="00982738">
        <w:rPr>
          <w:rFonts w:ascii="Times New Roman" w:hAnsi="Times New Roman"/>
          <w:w w:val="104"/>
        </w:rPr>
        <w:t>4 m/s</w:t>
      </w:r>
      <w:r w:rsidR="00050A48" w:rsidRPr="00982738">
        <w:rPr>
          <w:rFonts w:ascii="Times New Roman" w:hAnsi="Times New Roman"/>
          <w:w w:val="104"/>
        </w:rPr>
        <w:t>，有一风力发电机，其叶片转动可形成半径为</w:t>
      </w:r>
      <w:r w:rsidR="00050A48" w:rsidRPr="00982738">
        <w:rPr>
          <w:rFonts w:ascii="Times New Roman" w:hAnsi="Times New Roman"/>
          <w:w w:val="104"/>
        </w:rPr>
        <w:t>10 m</w:t>
      </w:r>
      <w:r w:rsidR="00050A48" w:rsidRPr="00982738">
        <w:rPr>
          <w:rFonts w:ascii="Times New Roman" w:hAnsi="Times New Roman"/>
          <w:w w:val="104"/>
        </w:rPr>
        <w:t>的圆面，若保持风垂直吹向叶片，空气密度为</w:t>
      </w:r>
      <w:r w:rsidR="00050A48"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="00050A48" w:rsidRPr="00982738">
        <w:rPr>
          <w:rFonts w:ascii="Times New Roman" w:hAnsi="Times New Roman"/>
          <w:w w:val="104"/>
        </w:rPr>
        <w:t>3 kg/m</w:t>
      </w:r>
      <w:r w:rsidR="00050A48" w:rsidRPr="00982738">
        <w:rPr>
          <w:rFonts w:ascii="Times New Roman" w:hAnsi="Times New Roman"/>
          <w:w w:val="104"/>
          <w:vertAlign w:val="superscript"/>
        </w:rPr>
        <w:t>3</w:t>
      </w:r>
      <w:r w:rsidR="00050A48" w:rsidRPr="00982738">
        <w:rPr>
          <w:rFonts w:ascii="Times New Roman" w:hAnsi="Times New Roman"/>
          <w:w w:val="104"/>
        </w:rPr>
        <w:t>，风的动能转化为电能的效率为</w:t>
      </w:r>
      <w:r w:rsidR="00050A48" w:rsidRPr="00982738">
        <w:rPr>
          <w:rFonts w:ascii="Times New Roman" w:hAnsi="Times New Roman"/>
          <w:w w:val="104"/>
        </w:rPr>
        <w:t>20%</w:t>
      </w:r>
      <w:r w:rsidR="00050A48" w:rsidRPr="00982738">
        <w:rPr>
          <w:rFonts w:ascii="Times New Roman" w:hAnsi="Times New Roman"/>
          <w:w w:val="104"/>
        </w:rPr>
        <w:t>。为了合理利用能源，小刘同学设想建一抽水蓄能电站，抽水蓄能电站在用电低谷时利用风力发出的电将水抽到高处，在用电高峰时再利用水能发电，若平均用</w:t>
      </w:r>
      <w:r w:rsidR="00050A48" w:rsidRPr="00982738">
        <w:rPr>
          <w:rFonts w:ascii="Times New Roman" w:hAnsi="Times New Roman"/>
          <w:w w:val="104"/>
        </w:rPr>
        <w:t>4</w:t>
      </w:r>
      <w:r w:rsidR="00050A48" w:rsidRPr="00982738">
        <w:rPr>
          <w:rFonts w:ascii="Times New Roman" w:hAnsi="Times New Roman"/>
          <w:w w:val="104"/>
        </w:rPr>
        <w:t>度谷电能换</w:t>
      </w:r>
      <w:r w:rsidR="00050A48" w:rsidRPr="00982738">
        <w:rPr>
          <w:rFonts w:ascii="Times New Roman" w:hAnsi="Times New Roman"/>
          <w:w w:val="104"/>
        </w:rPr>
        <w:t>3</w:t>
      </w:r>
      <w:r w:rsidR="00050A48" w:rsidRPr="00982738">
        <w:rPr>
          <w:rFonts w:ascii="Times New Roman" w:hAnsi="Times New Roman"/>
          <w:w w:val="104"/>
        </w:rPr>
        <w:t>度峰电。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已知每天</w:t>
      </w:r>
      <w:r w:rsidR="00050A48" w:rsidRPr="00982738">
        <w:rPr>
          <w:rFonts w:ascii="Times New Roman" w:hAnsi="Times New Roman"/>
          <w:w w:val="104"/>
        </w:rPr>
        <w:t>8</w:t>
      </w:r>
      <w:r w:rsidR="00050A48" w:rsidRPr="00982738">
        <w:rPr>
          <w:rFonts w:ascii="宋体" w:hAnsi="宋体" w:cs="宋体" w:hint="eastAsia"/>
          <w:w w:val="104"/>
        </w:rPr>
        <w:t>∶</w:t>
      </w:r>
      <w:r w:rsidR="00050A48" w:rsidRPr="00982738">
        <w:rPr>
          <w:rFonts w:ascii="Times New Roman" w:hAnsi="Times New Roman"/>
          <w:w w:val="104"/>
        </w:rPr>
        <w:t>00</w:t>
      </w:r>
      <w:r w:rsidR="00050A48" w:rsidRPr="00982738">
        <w:rPr>
          <w:rFonts w:ascii="Times New Roman" w:hAnsi="Times New Roman"/>
          <w:i/>
          <w:w w:val="104"/>
        </w:rPr>
        <w:t>~</w:t>
      </w:r>
      <w:r w:rsidR="00050A48" w:rsidRPr="00982738">
        <w:rPr>
          <w:rFonts w:ascii="Times New Roman" w:hAnsi="Times New Roman"/>
          <w:w w:val="104"/>
        </w:rPr>
        <w:t>22</w:t>
      </w:r>
      <w:r w:rsidR="00050A48" w:rsidRPr="00982738">
        <w:rPr>
          <w:rFonts w:ascii="宋体" w:hAnsi="宋体" w:cs="宋体" w:hint="eastAsia"/>
          <w:w w:val="104"/>
        </w:rPr>
        <w:t>∶</w:t>
      </w:r>
      <w:r w:rsidR="00050A48" w:rsidRPr="00982738">
        <w:rPr>
          <w:rFonts w:ascii="Times New Roman" w:hAnsi="Times New Roman"/>
          <w:w w:val="104"/>
        </w:rPr>
        <w:t>00</w:t>
      </w:r>
      <w:r w:rsidR="00050A48" w:rsidRPr="00982738">
        <w:rPr>
          <w:rFonts w:ascii="Times New Roman" w:hAnsi="Times New Roman"/>
          <w:w w:val="104"/>
        </w:rPr>
        <w:t>为用电高峰，其余时间为用电低谷，峰电价格</w:t>
      </w:r>
      <w:r w:rsidR="00050A48" w:rsidRPr="00982738">
        <w:rPr>
          <w:rFonts w:ascii="Times New Roman" w:hAnsi="Times New Roman"/>
          <w:w w:val="104"/>
        </w:rPr>
        <w:t>0</w:t>
      </w:r>
      <w:r w:rsidR="00982738" w:rsidRPr="00982738">
        <w:rPr>
          <w:rFonts w:ascii="Times New Roman" w:hAnsi="Times New Roman"/>
          <w:w w:val="104"/>
        </w:rPr>
        <w:t>.</w:t>
      </w:r>
      <w:r w:rsidR="00050A48" w:rsidRPr="00982738">
        <w:rPr>
          <w:rFonts w:ascii="Times New Roman" w:hAnsi="Times New Roman"/>
          <w:w w:val="104"/>
        </w:rPr>
        <w:t>50</w:t>
      </w:r>
      <w:r w:rsidR="00050A48" w:rsidRPr="00982738">
        <w:rPr>
          <w:rFonts w:ascii="Times New Roman" w:hAnsi="Times New Roman"/>
          <w:w w:val="104"/>
        </w:rPr>
        <w:t>元，谷电价格</w:t>
      </w:r>
      <w:r w:rsidR="00050A48" w:rsidRPr="00982738">
        <w:rPr>
          <w:rFonts w:ascii="Times New Roman" w:hAnsi="Times New Roman"/>
          <w:w w:val="104"/>
        </w:rPr>
        <w:t>0</w:t>
      </w:r>
      <w:r w:rsidR="00982738" w:rsidRPr="00982738">
        <w:rPr>
          <w:rFonts w:ascii="Times New Roman" w:hAnsi="Times New Roman"/>
          <w:w w:val="104"/>
        </w:rPr>
        <w:t>.</w:t>
      </w:r>
      <w:r w:rsidR="00050A48" w:rsidRPr="00982738">
        <w:rPr>
          <w:rFonts w:ascii="Times New Roman" w:hAnsi="Times New Roman"/>
          <w:w w:val="104"/>
        </w:rPr>
        <w:t>30</w:t>
      </w:r>
      <w:r w:rsidR="00050A48" w:rsidRPr="00982738">
        <w:rPr>
          <w:rFonts w:ascii="Times New Roman" w:hAnsi="Times New Roman"/>
          <w:w w:val="104"/>
        </w:rPr>
        <w:t>元</w:t>
      </w:r>
      <w:r w:rsidR="00982738"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，下列说法正确的是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抽水蓄能电站平均用</w:t>
      </w:r>
      <w:r w:rsidRPr="00982738">
        <w:rPr>
          <w:rFonts w:ascii="Times New Roman" w:hAnsi="Times New Roman"/>
          <w:w w:val="104"/>
        </w:rPr>
        <w:t>4</w:t>
      </w:r>
      <w:r w:rsidRPr="00982738">
        <w:rPr>
          <w:rFonts w:ascii="Times New Roman" w:hAnsi="Times New Roman"/>
          <w:w w:val="104"/>
        </w:rPr>
        <w:t>度谷电能换</w:t>
      </w:r>
      <w:r w:rsidRPr="00982738">
        <w:rPr>
          <w:rFonts w:ascii="Times New Roman" w:hAnsi="Times New Roman"/>
          <w:w w:val="104"/>
        </w:rPr>
        <w:t>3</w:t>
      </w:r>
      <w:r w:rsidRPr="00982738">
        <w:rPr>
          <w:rFonts w:ascii="Times New Roman" w:hAnsi="Times New Roman"/>
          <w:w w:val="104"/>
        </w:rPr>
        <w:t>度峰电，该过程能量是守恒的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风力发电机把风能转化为电能，能量在可利用的品质上发生了变化，而抽水蓄能电站实现电能转化为水的势能储存，需要时再转化为电能，能量在可利用的品质上是不变的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若采用小刘同学的方案，一台风力发电机发出的电每年多产生的经济效益约为</w:t>
      </w:r>
      <w:r w:rsidRPr="00982738">
        <w:rPr>
          <w:rFonts w:ascii="Times New Roman" w:hAnsi="Times New Roman"/>
          <w:w w:val="104"/>
        </w:rPr>
        <w:t>1 700</w:t>
      </w:r>
      <w:r w:rsidRPr="00982738">
        <w:rPr>
          <w:rFonts w:ascii="Times New Roman" w:hAnsi="Times New Roman"/>
          <w:w w:val="104"/>
        </w:rPr>
        <w:t>元</w:t>
      </w:r>
    </w:p>
    <w:p w:rsidR="007D3E90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风力发电机的发电功率约为</w:t>
      </w: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6</w:t>
      </w:r>
      <w:r w:rsidRPr="000C7DE7">
        <w:rPr>
          <w:rFonts w:ascii="宋体" w:hAnsi="宋体"/>
          <w:w w:val="104"/>
        </w:rPr>
        <w:t>×</w:t>
      </w:r>
      <w:r w:rsidRPr="00982738">
        <w:rPr>
          <w:rFonts w:ascii="Times New Roman" w:hAnsi="Times New Roman"/>
          <w:w w:val="104"/>
        </w:rPr>
        <w:t>10</w:t>
      </w:r>
      <w:r w:rsidRPr="00982738">
        <w:rPr>
          <w:rFonts w:ascii="Times New Roman" w:hAnsi="Times New Roman"/>
          <w:w w:val="104"/>
          <w:vertAlign w:val="superscript"/>
        </w:rPr>
        <w:t>3</w:t>
      </w:r>
      <w:r w:rsidRPr="00982738">
        <w:rPr>
          <w:rFonts w:ascii="Times New Roman" w:hAnsi="Times New Roman"/>
          <w:w w:val="104"/>
        </w:rPr>
        <w:t xml:space="preserve"> W</w:t>
      </w:r>
    </w:p>
    <w:p w:rsidR="009C001A" w:rsidRPr="0062044B" w:rsidRDefault="009C001A" w:rsidP="009C001A">
      <w:pPr>
        <w:pStyle w:val="2"/>
      </w:pPr>
      <w:r w:rsidRPr="0062044B">
        <w:t>答案精析</w:t>
      </w:r>
    </w:p>
    <w:p w:rsidR="009C001A" w:rsidRPr="00D40B47" w:rsidRDefault="009C001A" w:rsidP="009C001A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一、</w:t>
      </w:r>
    </w:p>
    <w:p w:rsidR="009C001A" w:rsidRPr="00D40B47" w:rsidRDefault="009C001A" w:rsidP="009C001A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转化　转移　保持不变</w:t>
      </w:r>
    </w:p>
    <w:p w:rsidR="009C001A" w:rsidRPr="00D40B47" w:rsidRDefault="009C001A" w:rsidP="009C001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D40B47">
        <w:rPr>
          <w:rFonts w:ascii="宋体" w:hAnsi="宋体" w:cs="宋体" w:hint="eastAsia"/>
        </w:rPr>
        <w:t>①</w:t>
      </w:r>
      <w:r w:rsidRPr="00D40B47">
        <w:rPr>
          <w:rFonts w:ascii="Times New Roman" w:hAnsi="Times New Roman"/>
        </w:rPr>
        <w:t xml:space="preserve">末　</w:t>
      </w:r>
      <w:r w:rsidRPr="00D40B47">
        <w:rPr>
          <w:rFonts w:ascii="宋体" w:hAnsi="宋体" w:cs="宋体" w:hint="eastAsia"/>
        </w:rPr>
        <w:t>②</w:t>
      </w:r>
      <w:r w:rsidRPr="00D40B47">
        <w:rPr>
          <w:rFonts w:ascii="Times New Roman" w:hAnsi="Times New Roman"/>
        </w:rPr>
        <w:t>减少量</w:t>
      </w:r>
    </w:p>
    <w:p w:rsidR="009C001A" w:rsidRPr="00D40B47" w:rsidRDefault="009C001A" w:rsidP="009C001A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不可逆　</w:t>
      </w:r>
      <w:r w:rsidRPr="00D40B47">
        <w:rPr>
          <w:rFonts w:ascii="宋体" w:hAnsi="宋体" w:cs="宋体" w:hint="eastAsia"/>
        </w:rPr>
        <w:t>①</w:t>
      </w:r>
      <w:r w:rsidRPr="00D40B47">
        <w:rPr>
          <w:rFonts w:ascii="Times New Roman" w:hAnsi="Times New Roman"/>
        </w:rPr>
        <w:t xml:space="preserve">方向性　</w:t>
      </w:r>
      <w:r w:rsidRPr="00D40B47">
        <w:rPr>
          <w:rFonts w:ascii="宋体" w:hAnsi="宋体" w:cs="宋体" w:hint="eastAsia"/>
        </w:rPr>
        <w:t>②</w:t>
      </w:r>
      <w:r w:rsidRPr="00D40B47">
        <w:rPr>
          <w:rFonts w:ascii="Times New Roman" w:hAnsi="Times New Roman"/>
        </w:rPr>
        <w:t>方向性</w:t>
      </w:r>
    </w:p>
    <w:p w:rsidR="009C001A" w:rsidRPr="00D40B47" w:rsidRDefault="009C001A" w:rsidP="009C001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方向性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品质上　不便于利用</w:t>
      </w:r>
    </w:p>
    <w:p w:rsidR="009C001A" w:rsidRPr="00D40B47" w:rsidRDefault="009C001A" w:rsidP="009C001A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思考与讨论</w:t>
      </w:r>
    </w:p>
    <w:p w:rsidR="009C001A" w:rsidRPr="000C5D14" w:rsidRDefault="009C001A" w:rsidP="009C001A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能量耗散和能量守恒并不矛盾。能量耗散表明，在能源利用的过程中，在可利用的品质上降低了，从便于利用变为不便于利用了，但是在能量的转化过程中，能量在数量上并没有减少。</w:t>
      </w:r>
    </w:p>
    <w:p w:rsidR="009C001A" w:rsidRPr="0062044B" w:rsidRDefault="009C001A" w:rsidP="009C001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ABC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能量守恒定律可知，无论在能量的转化还是在能量的转移过程中，能量的总量都是不变的；由能量的耗散知，在能量转化的过程中，有一部分能量转化为周围环境中的内能，而我们无法把这些内能收集起来重新利用，这表明，在能源的利用过程中，能量的总量并未减少，但是在可利用的品质上降低了，从便于利用的变成不便于利用的，而自然界的总能量仍是守恒的，故选项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9C001A" w:rsidRPr="0062044B" w:rsidRDefault="009C001A" w:rsidP="009C001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电动车在运动过程中所受摩擦力大小不变，从题图看出，第二次的位移是第一次的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</m:oMath>
      <w:r w:rsidRPr="0062044B">
        <w:rPr>
          <w:rFonts w:ascii="Times New Roman" w:eastAsia="楷体" w:hAnsi="Times New Roman"/>
        </w:rPr>
        <w:t>，故没被转化为内能的能量为初动能的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</m:oMath>
      <w:r w:rsidRPr="0062044B">
        <w:rPr>
          <w:rFonts w:ascii="Times New Roman" w:eastAsia="楷体" w:hAnsi="Times New Roman"/>
        </w:rPr>
        <w:t>，由能量守恒定律得所充的电能为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</m:oMath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k0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</m:oMath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500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J=200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9C001A" w:rsidRPr="0062044B" w:rsidRDefault="009C001A" w:rsidP="009C001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BC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在能源的利用过程中，能量在数量上不会减少，能量守恒定律依然成立，但是能量会发生耗散，在可利用的品质上会降低，从便于利用的能源变成不便于利用的能源，自然界可利用的能源会越来越少，故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正确；与热现象有关的宏观过程都是不可逆的，能量转化具有方向性，故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正确；自然界中发生的能量转化在自发情况下都是不可逆的，但在其他外在条件介入的情况下可以发生逆过程，能量的转移和转化具有方向性，各种能量最终都会转化为内能，故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9C001A" w:rsidRPr="00D40B47" w:rsidRDefault="009C001A" w:rsidP="009C001A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二、</w:t>
      </w:r>
    </w:p>
    <w:p w:rsidR="009C001A" w:rsidRPr="00D40B47" w:rsidRDefault="009C001A" w:rsidP="009C001A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化石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再生</w:t>
      </w:r>
    </w:p>
    <w:p w:rsidR="009C001A" w:rsidRPr="00D40B47" w:rsidRDefault="009C001A" w:rsidP="009C001A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 w:rsidRPr="00D40B47">
        <w:rPr>
          <w:rFonts w:ascii="Times New Roman" w:hAnsi="Times New Roman"/>
        </w:rPr>
        <w:t xml:space="preserve">核能　</w:t>
      </w:r>
    </w:p>
    <w:p w:rsidR="009C001A" w:rsidRPr="00D40B47" w:rsidRDefault="009C001A" w:rsidP="009C001A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3.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煤炭　石油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物质基础　</w:t>
      </w:r>
    </w:p>
    <w:p w:rsidR="009C001A" w:rsidRPr="00D40B47" w:rsidRDefault="009C001A" w:rsidP="009C001A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4.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二氧化碳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酸雨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光化学烟雾</w:t>
      </w:r>
    </w:p>
    <w:p w:rsidR="009C001A" w:rsidRPr="000C5D14" w:rsidRDefault="009C001A" w:rsidP="009C001A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5.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能源　造成影响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节能　可再生　清洁</w:t>
      </w:r>
    </w:p>
    <w:p w:rsidR="009C001A" w:rsidRPr="0062044B" w:rsidRDefault="009C001A" w:rsidP="009C001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煤、石油、天然气等属于化石能源，最初来源可追溯到太阳能，故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正确；能量是守恒的，但能量的品质降低了，由便于利用的变成不便于利用的，所以需要节约能源，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错误；科技进步能提高能源的利用率，能更充分地利用有限的能源，故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错误；水能在自然界可以再生，是可再生能源，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9C001A" w:rsidRPr="0062044B" w:rsidRDefault="009C001A" w:rsidP="009C001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AD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抽水蓄能电站平均用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>度谷电能换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eastAsia="楷体" w:hAnsi="Times New Roman"/>
        </w:rPr>
        <w:t>度峰电，在电能与机械能间的转化过程中会有一部分能量转化为内能，但该过程能量是守恒的，故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正确；抽水蓄能电站实现电能转化为水的势能储存，需要时再转化为电能，能量在可利用的品质上是变化的，故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错误；每秒风的动能转化电能为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  <w:vertAlign w:val="subscript"/>
        </w:rPr>
        <w:t>电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ηE</w:t>
      </w:r>
      <w:r w:rsidRPr="0062044B">
        <w:rPr>
          <w:rFonts w:ascii="Times New Roman" w:hAnsi="Times New Roman"/>
          <w:vertAlign w:val="subscript"/>
        </w:rPr>
        <w:t>k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η</w:t>
      </w:r>
      <w:r w:rsidRPr="00592DD1">
        <w:rPr>
          <w:rFonts w:asciiTheme="majorEastAsia" w:eastAsiaTheme="majorEastAsia" w:hAnsiTheme="majorEastAsia"/>
        </w:rPr>
        <w:t>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mv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η</w:t>
      </w:r>
      <w:r w:rsidRPr="00592DD1">
        <w:rPr>
          <w:rFonts w:asciiTheme="majorEastAsia" w:eastAsiaTheme="majorEastAsia" w:hAnsiTheme="majorEastAsia"/>
        </w:rPr>
        <w:t>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ρSv</w:t>
      </w:r>
      <w:r w:rsidRPr="0062044B">
        <w:rPr>
          <w:rFonts w:ascii="Times New Roman" w:hAnsi="Times New Roman"/>
          <w:vertAlign w:val="superscript"/>
        </w:rPr>
        <w:t>3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</w:rPr>
        <w:t>≈2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</w:p>
    <w:p w:rsidR="009C001A" w:rsidRPr="0062044B" w:rsidRDefault="009C001A" w:rsidP="009C001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风力发电机的发电功率约为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电</m:t>
                </m:r>
              </m:sub>
            </m:sSub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正确；若采用小刘同学的方案，一台风力发电机发出的电每年多产生的经济效益约为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3 600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2.6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3.6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</m:sup>
            </m:sSup>
          </m:den>
        </m:f>
      </m:oMath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365</w:t>
      </w:r>
      <w:r w:rsidRPr="00592DD1">
        <w:rPr>
          <w:rFonts w:asciiTheme="majorEastAsia" w:eastAsiaTheme="majorEastAsia" w:hAnsiTheme="majorEastAsia"/>
        </w:rPr>
        <w:t>×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3-0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4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元</w:t>
      </w:r>
      <w:r w:rsidRPr="0062044B">
        <w:rPr>
          <w:rFonts w:ascii="Times New Roman" w:hAnsi="Times New Roman"/>
        </w:rPr>
        <w:t>≈712</w:t>
      </w:r>
      <w:r w:rsidRPr="0062044B">
        <w:rPr>
          <w:rFonts w:ascii="Times New Roman" w:eastAsia="楷体" w:hAnsi="Times New Roman"/>
        </w:rPr>
        <w:t>元，故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9C001A" w:rsidRPr="00982738" w:rsidRDefault="009C001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 w:rsidR="009C001A" w:rsidRPr="00982738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015" w:rsidRDefault="00E61015" w:rsidP="006C537E">
      <w:pPr>
        <w:pStyle w:val="a3"/>
      </w:pPr>
      <w:r>
        <w:separator/>
      </w:r>
    </w:p>
  </w:endnote>
  <w:endnote w:type="continuationSeparator" w:id="0">
    <w:p w:rsidR="00E61015" w:rsidRDefault="00E61015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015" w:rsidRDefault="00E61015">
      <w:pPr>
        <w:pStyle w:val="a3"/>
      </w:pPr>
      <w:r>
        <w:separator/>
      </w:r>
    </w:p>
  </w:footnote>
  <w:footnote w:type="continuationSeparator" w:id="0">
    <w:p w:rsidR="00E61015" w:rsidRDefault="00E61015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C4697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61A88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54CA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6E747B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C001A"/>
    <w:rsid w:val="009D374C"/>
    <w:rsid w:val="009D7281"/>
    <w:rsid w:val="009F4C47"/>
    <w:rsid w:val="00A33F40"/>
    <w:rsid w:val="00AB315B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1015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3EC879-7C21-4095-9E1D-0E059874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2738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幼圆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982738"/>
    <w:rPr>
      <w:rFonts w:ascii="Times New Roman" w:eastAsia="宋体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4.xml><?xml version="1.0" encoding="utf-8"?>
<ds:datastoreItem xmlns:ds="http://schemas.openxmlformats.org/officeDocument/2006/customXml" ds:itemID="{098B9FED-C3F5-4470-B36E-95259AAE1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623</Words>
  <Characters>3555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38</vt:i4>
      </vt:variant>
    </vt:vector>
  </HeadingPairs>
  <TitlesOfParts>
    <vt:vector size="39" baseType="lpstr">
      <vt:lpstr/>
      <vt:lpstr>    1　电荷</vt:lpstr>
      <vt:lpstr>    2　库仑定律</vt:lpstr>
      <vt:lpstr>    专题强化1　库仑定律的应用</vt:lpstr>
      <vt:lpstr>    3　电场　电场强度</vt:lpstr>
      <vt:lpstr>    第1课时　电场强度　电场强度的叠加</vt:lpstr>
      <vt:lpstr>    第2课时　电场线　匀强电场</vt:lpstr>
      <vt:lpstr>    专题强化2　静电场中力的性质</vt:lpstr>
      <vt:lpstr>    4　静电的防止与利用</vt:lpstr>
      <vt:lpstr>    章末素养提升</vt:lpstr>
      <vt:lpstr>    1　电势能和电势</vt:lpstr>
      <vt:lpstr>    2　电势差</vt:lpstr>
      <vt:lpstr>    3　电势差与电场强度的关系</vt:lpstr>
      <vt:lpstr>    专题强化3　电场线、等势面与带电粒子运动轨迹问题　等分法的应用</vt:lpstr>
      <vt:lpstr>    专题强化4　静电场中的功能关系及图像问题</vt:lpstr>
      <vt:lpstr>    4　电容器的电容</vt:lpstr>
      <vt:lpstr>    第1课时　电容器的电容</vt:lpstr>
      <vt:lpstr>    第2课时　平行板电容器的电容</vt:lpstr>
      <vt:lpstr>    5　带电粒子在电场中的运动</vt:lpstr>
      <vt:lpstr>    第1课时　带电粒子在电场中的运动</vt:lpstr>
      <vt:lpstr>    第2课时　带电粒子在电场中偏转的推论和示波管的原理</vt:lpstr>
      <vt:lpstr>    专题强化5　带电粒子在交变电场中的运动</vt:lpstr>
      <vt:lpstr>    专题强化6　带电粒子在电场和重力场中的运动</vt:lpstr>
      <vt:lpstr>    章末素养提升</vt:lpstr>
      <vt:lpstr>    1　电源和电流</vt:lpstr>
      <vt:lpstr>    2　导体的电阻</vt:lpstr>
      <vt:lpstr>    3　串联电路和并联电路</vt:lpstr>
      <vt:lpstr>    第1课时　串联电路和并联电路　滑动变阻器的两种接法</vt:lpstr>
      <vt:lpstr>    第2课时　电表的改装　电流表的内接法和外接法</vt:lpstr>
      <vt:lpstr>    4　实验：导体电阻率的测量</vt:lpstr>
      <vt:lpstr>    第1课时　实验：长度的测量及测量工具的选用</vt:lpstr>
      <vt:lpstr>    第2课时　实验：金属丝电阻率的测量</vt:lpstr>
      <vt:lpstr>    5　实验：练习使用多用电表</vt:lpstr>
      <vt:lpstr>    专题强化7　电阻的测量</vt:lpstr>
      <vt:lpstr>    章末素养提升</vt:lpstr>
      <vt:lpstr>    1　电路中的能量转化</vt:lpstr>
      <vt:lpstr>    2　闭合电路的欧姆定律</vt:lpstr>
      <vt:lpstr>    第1课时　闭合电路的欧姆定律</vt:lpstr>
      <vt:lpstr>    第2课时　路端电压与负载的关系　电阻表的原理</vt:lpstr>
    </vt:vector>
  </TitlesOfParts>
  <Company>Intergen Ltd</Company>
  <LinksUpToDate>false</LinksUpToDate>
  <CharactersWithSpaces>4170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9</cp:revision>
  <dcterms:created xsi:type="dcterms:W3CDTF">2025-04-10T01:17:00Z</dcterms:created>
  <dcterms:modified xsi:type="dcterms:W3CDTF">2025-04-16T09:24:00Z</dcterms:modified>
</cp:coreProperties>
</file>